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478D" w:rsidP="003E478D">
      <w:pPr>
        <w:jc w:val="center"/>
        <w:rPr>
          <w:rFonts w:ascii="Times New Roman" w:hAnsi="Times New Roman"/>
          <w:b/>
          <w:sz w:val="28"/>
          <w:szCs w:val="28"/>
        </w:rPr>
      </w:pPr>
      <w:r w:rsidRPr="003E478D">
        <w:rPr>
          <w:rFonts w:ascii="Times New Roman" w:hAnsi="Times New Roman"/>
          <w:b/>
          <w:sz w:val="28"/>
          <w:szCs w:val="28"/>
        </w:rPr>
        <w:t>Развитие увлечения физической культурой в предпринимательскую деятельность</w:t>
      </w:r>
    </w:p>
    <w:p w:rsidR="003E478D" w:rsidRDefault="003E478D" w:rsidP="003E478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ТОГБПОУ </w:t>
      </w:r>
    </w:p>
    <w:p w:rsidR="003E478D" w:rsidRDefault="003E478D" w:rsidP="003E478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«Мичуринский аграрный техникум» Чеков А.В.</w:t>
      </w:r>
    </w:p>
    <w:p w:rsidR="003E478D" w:rsidRDefault="003E478D" w:rsidP="003E47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E478D" w:rsidRDefault="003E478D" w:rsidP="003E47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Каждый подросток связывает себя 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 спортивно – оздоровительной деятельностью  как считает </w:t>
      </w:r>
      <w:r w:rsidR="00DA5FD7">
        <w:rPr>
          <w:rFonts w:ascii="Times New Roman" w:hAnsi="Times New Roman"/>
          <w:sz w:val="28"/>
          <w:szCs w:val="28"/>
        </w:rPr>
        <w:t xml:space="preserve"> сам он </w:t>
      </w:r>
      <w:r>
        <w:rPr>
          <w:rFonts w:ascii="Times New Roman" w:hAnsi="Times New Roman"/>
          <w:sz w:val="28"/>
          <w:szCs w:val="28"/>
        </w:rPr>
        <w:t xml:space="preserve">временно, а именно, </w:t>
      </w:r>
      <w:r w:rsidR="00DA5FD7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когда учится  в общеобразовательном  или профессиональном  учреждении.  Или он готов заниматься этой деятельностью в ожидании  профессионального заболевания по месту своей работы или </w:t>
      </w:r>
      <w:proofErr w:type="gramStart"/>
      <w:r>
        <w:rPr>
          <w:rFonts w:ascii="Times New Roman" w:hAnsi="Times New Roman"/>
          <w:sz w:val="28"/>
          <w:szCs w:val="28"/>
        </w:rPr>
        <w:t>по долгу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службы и всё. На этом постоянное использование полученных знаний прекращается, правда иногда это может  возродиться, когда  организовано систематическое  использование физкультуры и </w:t>
      </w:r>
      <w:r w:rsidR="00DA5FD7">
        <w:rPr>
          <w:rFonts w:ascii="Times New Roman" w:hAnsi="Times New Roman"/>
          <w:sz w:val="28"/>
          <w:szCs w:val="28"/>
        </w:rPr>
        <w:t>спорта в  культуре</w:t>
      </w:r>
      <w:r>
        <w:rPr>
          <w:rFonts w:ascii="Times New Roman" w:hAnsi="Times New Roman"/>
          <w:sz w:val="28"/>
          <w:szCs w:val="28"/>
        </w:rPr>
        <w:t xml:space="preserve"> семейного воспитания собственных детей. В прочих ситуациях  практика активного использования потенциала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 прекращается. Одним</w:t>
      </w:r>
      <w:r w:rsidR="00792CDA">
        <w:rPr>
          <w:rFonts w:ascii="Times New Roman" w:hAnsi="Times New Roman"/>
          <w:sz w:val="28"/>
          <w:szCs w:val="28"/>
        </w:rPr>
        <w:t xml:space="preserve">  словом   необходимо   максимально  привлечь внимание к потенциальному  использованию знаний по </w:t>
      </w:r>
      <w:proofErr w:type="spellStart"/>
      <w:r w:rsidR="00792CDA">
        <w:rPr>
          <w:rFonts w:ascii="Times New Roman" w:hAnsi="Times New Roman"/>
          <w:sz w:val="28"/>
          <w:szCs w:val="28"/>
        </w:rPr>
        <w:t>физкультуно</w:t>
      </w:r>
      <w:proofErr w:type="spellEnd"/>
      <w:r w:rsidR="00792CDA">
        <w:rPr>
          <w:rFonts w:ascii="Times New Roman" w:hAnsi="Times New Roman"/>
          <w:sz w:val="28"/>
          <w:szCs w:val="28"/>
        </w:rPr>
        <w:t xml:space="preserve"> – спортивной и </w:t>
      </w:r>
      <w:proofErr w:type="spellStart"/>
      <w:proofErr w:type="gramStart"/>
      <w:r w:rsidR="00792CDA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792CDA">
        <w:rPr>
          <w:rFonts w:ascii="Times New Roman" w:hAnsi="Times New Roman"/>
          <w:sz w:val="28"/>
          <w:szCs w:val="28"/>
        </w:rPr>
        <w:t xml:space="preserve"> – оздоровительной</w:t>
      </w:r>
      <w:proofErr w:type="gramEnd"/>
      <w:r w:rsidR="00792CDA">
        <w:rPr>
          <w:rFonts w:ascii="Times New Roman" w:hAnsi="Times New Roman"/>
          <w:sz w:val="28"/>
          <w:szCs w:val="28"/>
        </w:rPr>
        <w:t xml:space="preserve">  деятельности   непосредственно  на административной территории  проживания обучающихся.</w:t>
      </w:r>
      <w:r w:rsidR="00DA5FD7">
        <w:rPr>
          <w:rFonts w:ascii="Times New Roman" w:hAnsi="Times New Roman"/>
          <w:sz w:val="28"/>
          <w:szCs w:val="28"/>
        </w:rPr>
        <w:t xml:space="preserve"> Так как  материальное развитие  </w:t>
      </w:r>
      <w:proofErr w:type="spellStart"/>
      <w:proofErr w:type="gramStart"/>
      <w:r w:rsidR="00DA5FD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DA5FD7">
        <w:rPr>
          <w:rFonts w:ascii="Times New Roman" w:hAnsi="Times New Roman"/>
          <w:sz w:val="28"/>
          <w:szCs w:val="28"/>
        </w:rPr>
        <w:t xml:space="preserve"> – спортивной</w:t>
      </w:r>
      <w:proofErr w:type="gramEnd"/>
      <w:r w:rsidR="00DA5FD7">
        <w:rPr>
          <w:rFonts w:ascii="Times New Roman" w:hAnsi="Times New Roman"/>
          <w:sz w:val="28"/>
          <w:szCs w:val="28"/>
        </w:rPr>
        <w:t xml:space="preserve"> базы на административной территории позволяет  достаточно положительно  скорректировать и философию  жизнелюбия населения.</w:t>
      </w:r>
    </w:p>
    <w:p w:rsidR="00792CDA" w:rsidRDefault="00792CDA" w:rsidP="003E47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Особенно это хорошо подростками  усваивается при системном изучении  ряда дисциплин, которые в состоянии раскрыть  возможности на перспективы.</w:t>
      </w:r>
    </w:p>
    <w:p w:rsidR="00792CDA" w:rsidRDefault="00792CDA" w:rsidP="003E47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этот комплекс входят такие дисциплины как  - Основы малого и среднего предпринимательства, Экономика организации, Финансовая грамотность и Эффективное поведение на рынке труда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Теоретический процесс   такой целенаправленной деятельности периодически поддерживается   факультативным  или  дополнительным временем. Которое позволяет  постепенно вовлечь сознание и логику подростка  во всю специфику деятельности, которая окружает  </w:t>
      </w:r>
      <w:proofErr w:type="spellStart"/>
      <w:r>
        <w:rPr>
          <w:rFonts w:ascii="Times New Roman" w:hAnsi="Times New Roman"/>
          <w:sz w:val="28"/>
          <w:szCs w:val="28"/>
        </w:rPr>
        <w:t>физкультуно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спортивный бизнес.</w:t>
      </w:r>
    </w:p>
    <w:p w:rsidR="00792CDA" w:rsidRDefault="00792CDA" w:rsidP="003E47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 мере нарастания  информации и   плотности  мероприятий, индивидуально – групповой работы  достигается следующее:</w:t>
      </w:r>
    </w:p>
    <w:p w:rsidR="00792CDA" w:rsidRDefault="00792CDA" w:rsidP="00792C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подростков  к законной  и доходной деятельности на административной территории проживания  доступной для организации</w:t>
      </w:r>
      <w:r w:rsidR="00DA5FD7">
        <w:rPr>
          <w:rFonts w:ascii="Times New Roman" w:hAnsi="Times New Roman"/>
          <w:sz w:val="28"/>
          <w:szCs w:val="28"/>
        </w:rPr>
        <w:t xml:space="preserve">  соответствующей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92CDA" w:rsidRDefault="00792CDA" w:rsidP="00792C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Рассматривается и постоянно анализируется </w:t>
      </w:r>
      <w:r w:rsidR="00EC2D11">
        <w:rPr>
          <w:rFonts w:ascii="Times New Roman" w:hAnsi="Times New Roman"/>
          <w:sz w:val="28"/>
          <w:szCs w:val="28"/>
        </w:rPr>
        <w:t xml:space="preserve"> вероятность  доступных источников  денежных средств, способов их накопления и поиска.</w:t>
      </w:r>
    </w:p>
    <w:p w:rsidR="00EC2D11" w:rsidRDefault="00EC2D11" w:rsidP="00792C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Обращается внимание на уже доступные и действующ</w:t>
      </w:r>
      <w:r w:rsidR="00DA5FD7">
        <w:rPr>
          <w:rFonts w:ascii="Times New Roman" w:hAnsi="Times New Roman"/>
          <w:sz w:val="28"/>
          <w:szCs w:val="28"/>
        </w:rPr>
        <w:t>ие модели  и имеющиеся материалы</w:t>
      </w:r>
      <w:r>
        <w:rPr>
          <w:rFonts w:ascii="Times New Roman" w:hAnsi="Times New Roman"/>
          <w:sz w:val="28"/>
          <w:szCs w:val="28"/>
        </w:rPr>
        <w:t>, которые при современной информационной доступности позволя</w:t>
      </w:r>
      <w:r w:rsidR="00DA5FD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 сформировать и в последующем реализовать  те замыслы или установки, которые подросток  или сам подросток будет в себе формировать  в  </w:t>
      </w:r>
      <w:proofErr w:type="gramStart"/>
      <w:r>
        <w:rPr>
          <w:rFonts w:ascii="Times New Roman" w:hAnsi="Times New Roman"/>
          <w:sz w:val="28"/>
          <w:szCs w:val="28"/>
        </w:rPr>
        <w:t>выше указанном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направлении.</w:t>
      </w:r>
    </w:p>
    <w:p w:rsidR="00EC2D11" w:rsidRDefault="00EC2D11" w:rsidP="00792C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Повышается интерес  к процессу наполнения  своего личного времени  и формируются глубинные показатели амбиций.</w:t>
      </w:r>
    </w:p>
    <w:p w:rsidR="00EC2D11" w:rsidRPr="00EC2D11" w:rsidRDefault="00EC2D11" w:rsidP="00EC2D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Работа довольно кропотлива и позволяет постоянно держать  учебный состав в информационном пространстве  как вокруг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деятельности, так и вокруг  финансовой культуры этой деятельности.  Направляется  изучение</w:t>
      </w:r>
      <w:r w:rsidR="00DA5FD7">
        <w:rPr>
          <w:rFonts w:ascii="Times New Roman" w:hAnsi="Times New Roman"/>
          <w:sz w:val="28"/>
          <w:szCs w:val="28"/>
        </w:rPr>
        <w:t xml:space="preserve">  событийных</w:t>
      </w:r>
      <w:r>
        <w:rPr>
          <w:rFonts w:ascii="Times New Roman" w:hAnsi="Times New Roman"/>
          <w:sz w:val="28"/>
          <w:szCs w:val="28"/>
        </w:rPr>
        <w:t xml:space="preserve"> мероприятий   </w:t>
      </w:r>
      <w:proofErr w:type="gramStart"/>
      <w:r>
        <w:rPr>
          <w:rFonts w:ascii="Times New Roman" w:hAnsi="Times New Roman"/>
          <w:sz w:val="28"/>
          <w:szCs w:val="28"/>
        </w:rPr>
        <w:t>базой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являются спортивно – массовые мероприятия или мероприятия  узкой специализации.  По мере   реализации  выше сказанного у подростков отмечается  интерес и готовность к сотрудничеству, опережающее изучение  целевой информации, формирование инициативы на  восприятие   определённой работы и интерес к наполнению личного времени в пространстве   информационных   технологий. Сама  данная деятельность не ставит перед собой  задачу готовить и воспроизводить готовых и совершенных специалистов реализации потенциала  физической культуры и спорта, а наоборот, указывает, направляет и определяет пути возможной самореализации. Ребята с удовлетворением участвуют  в этом направлении, даже не смотря, что  подростковый скептицизм  поддерживается  недостатками общественного самосознания</w:t>
      </w:r>
      <w:r w:rsidR="00F91064">
        <w:rPr>
          <w:rFonts w:ascii="Times New Roman" w:hAnsi="Times New Roman"/>
          <w:sz w:val="28"/>
          <w:szCs w:val="28"/>
        </w:rPr>
        <w:t>.</w:t>
      </w:r>
      <w:r w:rsidR="00DA5FD7">
        <w:rPr>
          <w:rFonts w:ascii="Times New Roman" w:hAnsi="Times New Roman"/>
          <w:sz w:val="28"/>
          <w:szCs w:val="28"/>
        </w:rPr>
        <w:t xml:space="preserve"> </w:t>
      </w:r>
      <w:r w:rsidR="00F91064">
        <w:rPr>
          <w:rFonts w:ascii="Times New Roman" w:hAnsi="Times New Roman"/>
          <w:sz w:val="28"/>
          <w:szCs w:val="28"/>
        </w:rPr>
        <w:t>Следует отметить, что</w:t>
      </w:r>
      <w:r w:rsidR="00DA5FD7">
        <w:rPr>
          <w:rFonts w:ascii="Times New Roman" w:hAnsi="Times New Roman"/>
          <w:sz w:val="28"/>
          <w:szCs w:val="28"/>
        </w:rPr>
        <w:t>,</w:t>
      </w:r>
      <w:r w:rsidR="00F91064">
        <w:rPr>
          <w:rFonts w:ascii="Times New Roman" w:hAnsi="Times New Roman"/>
          <w:sz w:val="28"/>
          <w:szCs w:val="28"/>
        </w:rPr>
        <w:t xml:space="preserve"> </w:t>
      </w:r>
      <w:r w:rsidR="00DA5FD7">
        <w:rPr>
          <w:rFonts w:ascii="Times New Roman" w:hAnsi="Times New Roman"/>
          <w:sz w:val="28"/>
          <w:szCs w:val="28"/>
        </w:rPr>
        <w:t>в</w:t>
      </w:r>
      <w:r w:rsidR="00F910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1064">
        <w:rPr>
          <w:rFonts w:ascii="Times New Roman" w:hAnsi="Times New Roman"/>
          <w:sz w:val="28"/>
          <w:szCs w:val="28"/>
        </w:rPr>
        <w:t>работе</w:t>
      </w:r>
      <w:proofErr w:type="gramEnd"/>
      <w:r w:rsidR="00F91064">
        <w:rPr>
          <w:rFonts w:ascii="Times New Roman" w:hAnsi="Times New Roman"/>
          <w:sz w:val="28"/>
          <w:szCs w:val="28"/>
        </w:rPr>
        <w:t xml:space="preserve"> однако помогает   и результативная работа администраций регионов  Российской Федерации  в области  материализации потенциала физической культуры  и спорта и  формирование  соответствующих объектов  туризма.</w:t>
      </w:r>
    </w:p>
    <w:p w:rsidR="003E478D" w:rsidRDefault="003E478D" w:rsidP="003E478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E478D" w:rsidRPr="003E478D" w:rsidRDefault="003E478D" w:rsidP="003E47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E478D" w:rsidRPr="003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60D86"/>
    <w:multiLevelType w:val="hybridMultilevel"/>
    <w:tmpl w:val="3C2C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E478D"/>
    <w:rsid w:val="003E478D"/>
    <w:rsid w:val="00792CDA"/>
    <w:rsid w:val="00DA5FD7"/>
    <w:rsid w:val="00EC2D11"/>
    <w:rsid w:val="00F9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2020-02-10T16:14:00Z</dcterms:created>
  <dcterms:modified xsi:type="dcterms:W3CDTF">2020-02-10T17:00:00Z</dcterms:modified>
</cp:coreProperties>
</file>